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0" w:rsidRDefault="007803F0" w:rsidP="007803F0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ГОРОДА БОРОДИНО</w:t>
      </w:r>
    </w:p>
    <w:p w:rsidR="007803F0" w:rsidRDefault="007803F0" w:rsidP="007803F0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7803F0" w:rsidRDefault="007803F0" w:rsidP="007803F0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7803F0" w:rsidRDefault="007803F0" w:rsidP="007803F0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7803F0" w:rsidRDefault="007803F0" w:rsidP="007803F0">
      <w:pPr>
        <w:pStyle w:val="a5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7803F0" w:rsidRDefault="00597034" w:rsidP="007803F0">
      <w:pPr>
        <w:pStyle w:val="a5"/>
        <w:tabs>
          <w:tab w:val="left" w:pos="3969"/>
          <w:tab w:val="left" w:pos="8222"/>
        </w:tabs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26.03.2020 </w:t>
      </w:r>
      <w:r>
        <w:rPr>
          <w:rFonts w:ascii="Arial" w:hAnsi="Arial" w:cs="Arial"/>
          <w:b w:val="0"/>
          <w:sz w:val="24"/>
          <w:szCs w:val="24"/>
        </w:rPr>
        <w:tab/>
      </w:r>
      <w:r w:rsidR="007803F0">
        <w:rPr>
          <w:rFonts w:ascii="Arial" w:hAnsi="Arial" w:cs="Arial"/>
          <w:b w:val="0"/>
          <w:sz w:val="24"/>
          <w:szCs w:val="24"/>
        </w:rPr>
        <w:t>г. Бородино</w:t>
      </w:r>
      <w:r w:rsidR="007803F0">
        <w:rPr>
          <w:rFonts w:ascii="Arial" w:hAnsi="Arial" w:cs="Arial"/>
          <w:b w:val="0"/>
          <w:sz w:val="24"/>
          <w:szCs w:val="24"/>
        </w:rPr>
        <w:tab/>
        <w:t xml:space="preserve">№ </w:t>
      </w:r>
      <w:r>
        <w:rPr>
          <w:rFonts w:ascii="Arial" w:hAnsi="Arial" w:cs="Arial"/>
          <w:b w:val="0"/>
          <w:sz w:val="24"/>
          <w:szCs w:val="24"/>
        </w:rPr>
        <w:t>192</w:t>
      </w:r>
    </w:p>
    <w:p w:rsidR="007803F0" w:rsidRDefault="007803F0" w:rsidP="007803F0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7803F0" w:rsidRDefault="007803F0" w:rsidP="007803F0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7803F0" w:rsidRDefault="007803F0" w:rsidP="007803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 проведении смотра-конкурса на лучшую организацию работы в области мобилизационной подготовки в части, касающейся обеспечения мобилизации людских и транспортных ресурсов</w:t>
      </w:r>
      <w:r w:rsidR="00BF6A30">
        <w:rPr>
          <w:rFonts w:ascii="Arial" w:eastAsia="Times New Roman" w:hAnsi="Arial" w:cs="Arial"/>
          <w:sz w:val="24"/>
          <w:szCs w:val="24"/>
        </w:rPr>
        <w:t>, организации осуществления воинского учета и предназначения (приписки) граждан, пребывающих в запасе, организации осуществления учета мобилизационных ресурсов и их предназначения, а также создания и содержания базы мобилизационного развертывания военного комиссариата городов Заозерный и Бородино, Рыбинского района</w:t>
      </w:r>
      <w:r w:rsidR="00F56DA8">
        <w:rPr>
          <w:rFonts w:ascii="Arial" w:eastAsia="Times New Roman" w:hAnsi="Arial" w:cs="Arial"/>
          <w:sz w:val="24"/>
          <w:szCs w:val="24"/>
        </w:rPr>
        <w:t xml:space="preserve"> Красноярского края</w:t>
      </w:r>
      <w:r w:rsidR="00BF6A30">
        <w:rPr>
          <w:rFonts w:ascii="Arial" w:eastAsia="Times New Roman" w:hAnsi="Arial" w:cs="Arial"/>
          <w:sz w:val="24"/>
          <w:szCs w:val="24"/>
        </w:rPr>
        <w:t xml:space="preserve"> </w:t>
      </w:r>
    </w:p>
    <w:p w:rsidR="007803F0" w:rsidRDefault="007803F0" w:rsidP="007803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803F0" w:rsidRDefault="007803F0" w:rsidP="007803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B6EF5" w:rsidRDefault="007803F0" w:rsidP="007803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</w:t>
      </w:r>
      <w:r w:rsidR="00BF6A30">
        <w:rPr>
          <w:rFonts w:ascii="Arial" w:eastAsia="Times New Roman" w:hAnsi="Arial" w:cs="Arial"/>
          <w:sz w:val="24"/>
          <w:szCs w:val="24"/>
        </w:rPr>
        <w:t xml:space="preserve">получения объективных данных о состоянии и готовности базы проведения мобилизации к проведению оповещения, сбора и поставки мобилизационных ресурсов в Вооруженные Силы Российской Федерации, в соответствии с Указаниями Генерального штаба Вооруженных Сил Российской Федерации от 26 декабря 2018 года № 315/2/6174 «Временной инструкции о проведении смотра-конкурса на лучшую организацию работы в области мобилизационной подготовки», </w:t>
      </w:r>
    </w:p>
    <w:p w:rsidR="007803F0" w:rsidRDefault="007803F0" w:rsidP="007803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ПОСТАНОВЛЯЮ: </w:t>
      </w:r>
    </w:p>
    <w:p w:rsidR="007803F0" w:rsidRDefault="007803F0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5A4315">
        <w:rPr>
          <w:rFonts w:ascii="Arial" w:eastAsia="Times New Roman" w:hAnsi="Arial" w:cs="Arial"/>
          <w:color w:val="000000"/>
          <w:sz w:val="24"/>
          <w:szCs w:val="24"/>
        </w:rPr>
        <w:t>Провести смотр-конкурс на лучшую организацию работы в области мобилизационной подготовки в части, касающейся обеспечения мобилизации людских и транспортных ресурсов, организации осуществления воинского учета и предназначения (приписки) граждан, пребывающих в запасе, организации осуществления учета мобилизационных ресурсов и их предназначения, а также создания и содержания базы мобилизационного развертывания военного комиссариата городов Заозерный и Бородино, Рыбинского района.</w:t>
      </w:r>
    </w:p>
    <w:p w:rsidR="007803F0" w:rsidRDefault="007803F0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5A4315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состав комиссии по проведению смотра-конкурса на лучшую организацию работы в области мобилизационной подготовки города Бородино: </w:t>
      </w:r>
    </w:p>
    <w:p w:rsidR="005A4315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5A4315">
        <w:rPr>
          <w:rFonts w:ascii="Arial" w:eastAsia="Times New Roman" w:hAnsi="Arial" w:cs="Arial"/>
          <w:color w:val="000000"/>
          <w:sz w:val="24"/>
          <w:szCs w:val="24"/>
        </w:rPr>
        <w:t xml:space="preserve">редседатель комиссии: </w:t>
      </w:r>
      <w:r>
        <w:rPr>
          <w:rFonts w:ascii="Arial" w:eastAsia="Times New Roman" w:hAnsi="Arial" w:cs="Arial"/>
          <w:color w:val="000000"/>
          <w:sz w:val="24"/>
          <w:szCs w:val="24"/>
        </w:rPr>
        <w:t>Первухин</w:t>
      </w:r>
      <w:r w:rsidR="005A4315">
        <w:rPr>
          <w:rFonts w:ascii="Arial" w:eastAsia="Times New Roman" w:hAnsi="Arial" w:cs="Arial"/>
          <w:color w:val="000000"/>
          <w:sz w:val="24"/>
          <w:szCs w:val="24"/>
        </w:rPr>
        <w:t xml:space="preserve"> Александр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Владимирович, первый заместитель Главы города Бородино;</w:t>
      </w:r>
    </w:p>
    <w:p w:rsidR="003F7EB2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заместитель председателя комиссии: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Батяшов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Александр Васильевич, военный комиссар городов Заозерный и Бородино, Рыбинского района;</w:t>
      </w:r>
    </w:p>
    <w:p w:rsidR="003F7EB2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члены комиссии:</w:t>
      </w:r>
    </w:p>
    <w:p w:rsidR="003F7EB2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Лепешкина Елена Викторовна, ведущий специалист по вопросам мобилизационной подготовки и секретному делопроизводству администрации города Бородино;</w:t>
      </w:r>
    </w:p>
    <w:p w:rsidR="003F7EB2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Нестеров Андрей Юрьевич, начальник отделения (планирования, предназначения, подготовки и учета мобилизационных ресурсов) военного комиссариата городов Заозерный и Бородино, Рыбинского района;</w:t>
      </w:r>
    </w:p>
    <w:p w:rsidR="003F7EB2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Николаева Галина Георгиевна, старший помощник начальника отделения (планирования, предназначения, подготовки и учета мобилизационных ресурсов) по АСУ военного комиссариата городов Заозерный и Бородино, Рыбинского района;</w:t>
      </w:r>
    </w:p>
    <w:p w:rsidR="003F7EB2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Ерзикова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Юлия Андреевна, помощник начальника отделения (планирования, предназначения, подготовки и учета мобилизационных ресурсов) по воинскому учету военного комиссариата городов Заозерный и Бородино, Рыбинского района;</w:t>
      </w:r>
    </w:p>
    <w:p w:rsidR="003F7EB2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Шапель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Светлана Борисовна, помощник начальника отделения (планирования, предназначения, подготовки и учета мобилизационных ресурсов) военного комиссариата городов Заозерный и Бородино, Рыбинского района;</w:t>
      </w:r>
    </w:p>
    <w:p w:rsidR="007803F0" w:rsidRDefault="007803F0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3F7EB2">
        <w:rPr>
          <w:rFonts w:ascii="Arial" w:eastAsia="Times New Roman" w:hAnsi="Arial" w:cs="Arial"/>
          <w:color w:val="000000"/>
          <w:sz w:val="24"/>
          <w:szCs w:val="24"/>
        </w:rPr>
        <w:t>Основными задачами в ходе проведения смотра-конкурса считать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3F7EB2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определение субъектов Российской Федерации, где работа по выполнению мероприятий организации и обеспечения мобилизации проводится наиболее качественно;</w:t>
      </w:r>
    </w:p>
    <w:p w:rsidR="003F7EB2" w:rsidRDefault="003F7EB2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повышение уровня взаимодействия между Министерством Обороны Российской Федерации, органами исполнительной власти, органами местного самоуправления, военными комиссариатами и организациями при выполнении совместных мероприятий организации и обеспечения мобилизации;</w:t>
      </w:r>
    </w:p>
    <w:p w:rsidR="003F7EB2" w:rsidRDefault="00E93E4F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обобщение и распространение передового опыта выполнения мероприятий организации и обеспечения мобилизации.</w:t>
      </w:r>
    </w:p>
    <w:p w:rsidR="007803F0" w:rsidRDefault="007803F0" w:rsidP="007803F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E93E4F">
        <w:rPr>
          <w:rFonts w:ascii="Arial" w:eastAsia="Times New Roman" w:hAnsi="Arial" w:cs="Arial"/>
          <w:color w:val="000000"/>
          <w:sz w:val="24"/>
          <w:szCs w:val="24"/>
        </w:rPr>
        <w:t>Руководителям учреждений и организаций принять активное участие в организации смотра-конкурса.</w:t>
      </w:r>
    </w:p>
    <w:p w:rsidR="007803F0" w:rsidRDefault="007803F0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="00E93E4F">
        <w:rPr>
          <w:rFonts w:ascii="Arial" w:eastAsia="Times New Roman" w:hAnsi="Arial" w:cs="Arial"/>
          <w:color w:val="000000"/>
          <w:sz w:val="24"/>
          <w:szCs w:val="24"/>
        </w:rPr>
        <w:t xml:space="preserve">Рекомендовать военному комиссару городов </w:t>
      </w:r>
      <w:proofErr w:type="gramStart"/>
      <w:r w:rsidR="00E93E4F">
        <w:rPr>
          <w:rFonts w:ascii="Arial" w:eastAsia="Times New Roman" w:hAnsi="Arial" w:cs="Arial"/>
          <w:color w:val="000000"/>
          <w:sz w:val="24"/>
          <w:szCs w:val="24"/>
        </w:rPr>
        <w:t>Заозерный</w:t>
      </w:r>
      <w:proofErr w:type="gramEnd"/>
      <w:r w:rsidR="00E93E4F">
        <w:rPr>
          <w:rFonts w:ascii="Arial" w:eastAsia="Times New Roman" w:hAnsi="Arial" w:cs="Arial"/>
          <w:color w:val="000000"/>
          <w:sz w:val="24"/>
          <w:szCs w:val="24"/>
        </w:rPr>
        <w:t xml:space="preserve"> и Бородино, Рыбинского района Красноярского края подготовить необходимые документы, регулирующие вопросы проведения смотра-конкурса.</w:t>
      </w:r>
    </w:p>
    <w:p w:rsidR="007803F0" w:rsidRDefault="007803F0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 w:rsidR="00E93E4F">
        <w:rPr>
          <w:rFonts w:ascii="Arial" w:eastAsia="Times New Roman" w:hAnsi="Arial" w:cs="Arial"/>
          <w:color w:val="000000"/>
          <w:sz w:val="24"/>
          <w:szCs w:val="24"/>
        </w:rPr>
        <w:t xml:space="preserve">Членам комиссии к 08 ноября 2020 года обобщить результаты смотра-конкурса на лучшую организацию в области мобилизационной подготовки в городе Бородино с составлением актов, подготовить документы для подведения итогов </w:t>
      </w:r>
      <w:r w:rsidR="00F56DA8">
        <w:rPr>
          <w:rFonts w:ascii="Arial" w:eastAsia="Times New Roman" w:hAnsi="Arial" w:cs="Arial"/>
          <w:color w:val="000000"/>
          <w:sz w:val="24"/>
          <w:szCs w:val="24"/>
        </w:rPr>
        <w:t>смотра-конкурса и представить их для рассмотрения на заседании комиссии администрации города Бородино.</w:t>
      </w:r>
    </w:p>
    <w:p w:rsidR="00F56DA8" w:rsidRPr="00E116D0" w:rsidRDefault="00F56DA8" w:rsidP="00F56DA8">
      <w:pPr>
        <w:pStyle w:val="a7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7. </w:t>
      </w:r>
      <w:r w:rsidRPr="00E116D0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администрации города Бородино в сети интернет.</w:t>
      </w:r>
    </w:p>
    <w:p w:rsidR="007803F0" w:rsidRDefault="00F56DA8" w:rsidP="007803F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7803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803F0" w:rsidRDefault="00F56DA8" w:rsidP="007803F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7803F0">
        <w:rPr>
          <w:rFonts w:ascii="Arial" w:eastAsia="Times New Roman" w:hAnsi="Arial" w:cs="Arial"/>
          <w:color w:val="000000"/>
          <w:sz w:val="24"/>
          <w:szCs w:val="24"/>
        </w:rPr>
        <w:t>. Постановление  вступает в силу со дня подписания.</w:t>
      </w:r>
    </w:p>
    <w:p w:rsidR="007803F0" w:rsidRDefault="007803F0" w:rsidP="007803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803F0" w:rsidRDefault="007803F0" w:rsidP="007803F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03F0" w:rsidRDefault="007803F0" w:rsidP="007803F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7803F0" w:rsidRDefault="00F56DA8" w:rsidP="007803F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И.о</w:t>
      </w:r>
      <w:proofErr w:type="spellEnd"/>
      <w:r>
        <w:rPr>
          <w:rFonts w:ascii="Arial" w:hAnsi="Arial" w:cs="Arial"/>
          <w:bCs/>
          <w:sz w:val="24"/>
          <w:szCs w:val="24"/>
        </w:rPr>
        <w:t>. г</w:t>
      </w:r>
      <w:r w:rsidR="007803F0">
        <w:rPr>
          <w:rFonts w:ascii="Arial" w:hAnsi="Arial" w:cs="Arial"/>
          <w:bCs/>
          <w:sz w:val="24"/>
          <w:szCs w:val="24"/>
        </w:rPr>
        <w:t>лав</w:t>
      </w:r>
      <w:r>
        <w:rPr>
          <w:rFonts w:ascii="Arial" w:hAnsi="Arial" w:cs="Arial"/>
          <w:bCs/>
          <w:sz w:val="24"/>
          <w:szCs w:val="24"/>
        </w:rPr>
        <w:t>ы</w:t>
      </w:r>
      <w:r w:rsidR="007803F0">
        <w:rPr>
          <w:rFonts w:ascii="Arial" w:hAnsi="Arial" w:cs="Arial"/>
          <w:bCs/>
          <w:sz w:val="24"/>
          <w:szCs w:val="24"/>
        </w:rPr>
        <w:t xml:space="preserve"> го</w:t>
      </w:r>
      <w:r>
        <w:rPr>
          <w:rFonts w:ascii="Arial" w:hAnsi="Arial" w:cs="Arial"/>
          <w:bCs/>
          <w:sz w:val="24"/>
          <w:szCs w:val="24"/>
        </w:rPr>
        <w:t>рода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="007803F0">
        <w:rPr>
          <w:rFonts w:ascii="Arial" w:hAnsi="Arial" w:cs="Arial"/>
          <w:bCs/>
          <w:sz w:val="24"/>
          <w:szCs w:val="24"/>
        </w:rPr>
        <w:t>А.</w:t>
      </w:r>
      <w:r>
        <w:rPr>
          <w:rFonts w:ascii="Arial" w:hAnsi="Arial" w:cs="Arial"/>
          <w:bCs/>
          <w:sz w:val="24"/>
          <w:szCs w:val="24"/>
        </w:rPr>
        <w:t>В</w:t>
      </w:r>
      <w:r w:rsidR="007803F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Первухин</w:t>
      </w:r>
    </w:p>
    <w:p w:rsidR="007803F0" w:rsidRDefault="007803F0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7803F0" w:rsidRDefault="007803F0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7803F0" w:rsidRDefault="007803F0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7803F0" w:rsidRDefault="007803F0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7803F0" w:rsidRDefault="007803F0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7803F0" w:rsidRDefault="007803F0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F56DA8" w:rsidRDefault="00F56DA8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F56DA8" w:rsidRDefault="00F56DA8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F56DA8" w:rsidRDefault="00F56DA8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F56DA8" w:rsidRDefault="00F56DA8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F56DA8" w:rsidRDefault="00F56DA8" w:rsidP="007803F0">
      <w:pPr>
        <w:spacing w:after="0"/>
        <w:rPr>
          <w:rFonts w:ascii="Arial" w:hAnsi="Arial" w:cs="Arial"/>
          <w:bCs/>
          <w:sz w:val="24"/>
          <w:szCs w:val="24"/>
        </w:rPr>
      </w:pPr>
    </w:p>
    <w:p w:rsidR="007803F0" w:rsidRDefault="007803F0" w:rsidP="007803F0">
      <w:pPr>
        <w:spacing w:after="0"/>
        <w:rPr>
          <w:rFonts w:ascii="Arial" w:hAnsi="Arial" w:cs="Arial"/>
          <w:bCs/>
          <w:sz w:val="20"/>
          <w:szCs w:val="20"/>
        </w:rPr>
      </w:pPr>
    </w:p>
    <w:p w:rsidR="007803F0" w:rsidRDefault="007803F0" w:rsidP="007803F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Лепешкина Е.В.</w:t>
      </w:r>
    </w:p>
    <w:p w:rsidR="007803F0" w:rsidRDefault="007803F0" w:rsidP="007803F0">
      <w:pPr>
        <w:spacing w:after="0"/>
      </w:pPr>
      <w:r>
        <w:rPr>
          <w:rFonts w:ascii="Arial" w:hAnsi="Arial" w:cs="Arial"/>
          <w:bCs/>
          <w:sz w:val="20"/>
          <w:szCs w:val="20"/>
        </w:rPr>
        <w:t>8 (391 68) 4-59-08</w:t>
      </w:r>
    </w:p>
    <w:p w:rsidR="000A34A5" w:rsidRDefault="000A34A5"/>
    <w:sectPr w:rsidR="000A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3541"/>
    <w:multiLevelType w:val="multilevel"/>
    <w:tmpl w:val="8BE081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4"/>
    <w:rsid w:val="00096704"/>
    <w:rsid w:val="000A34A5"/>
    <w:rsid w:val="003B6EF5"/>
    <w:rsid w:val="003F7EB2"/>
    <w:rsid w:val="00597034"/>
    <w:rsid w:val="005A4315"/>
    <w:rsid w:val="007803F0"/>
    <w:rsid w:val="00BF6A30"/>
    <w:rsid w:val="00E93E4F"/>
    <w:rsid w:val="00F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3F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0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803F0"/>
    <w:pPr>
      <w:widowControl w:val="0"/>
      <w:spacing w:after="0" w:line="12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Подзаголовок Знак"/>
    <w:basedOn w:val="a0"/>
    <w:link w:val="a5"/>
    <w:rsid w:val="007803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6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03F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0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803F0"/>
    <w:pPr>
      <w:widowControl w:val="0"/>
      <w:spacing w:after="0" w:line="12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Подзаголовок Знак"/>
    <w:basedOn w:val="a0"/>
    <w:link w:val="a5"/>
    <w:rsid w:val="007803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6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4</cp:revision>
  <dcterms:created xsi:type="dcterms:W3CDTF">2020-03-26T07:04:00Z</dcterms:created>
  <dcterms:modified xsi:type="dcterms:W3CDTF">2020-03-30T06:25:00Z</dcterms:modified>
</cp:coreProperties>
</file>